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2" w:rsidRDefault="00D01562" w:rsidP="00D01562">
      <w:r w:rsidRPr="001E5569">
        <w:rPr>
          <w:rFonts w:ascii="華康中特圓體" w:eastAsia="華康中特圓體" w:hAnsi="標楷體" w:hint="eastAsia"/>
          <w:sz w:val="40"/>
          <w:szCs w:val="40"/>
        </w:rPr>
        <w:t>運動學程</w:t>
      </w:r>
      <w:r>
        <w:rPr>
          <w:rFonts w:ascii="華康中特圓體" w:eastAsia="華康中特圓體" w:hAnsi="標楷體" w:hint="eastAsia"/>
          <w:sz w:val="40"/>
          <w:szCs w:val="40"/>
        </w:rPr>
        <w:t>專</w:t>
      </w:r>
      <w:r w:rsidRPr="001E5569">
        <w:rPr>
          <w:rFonts w:ascii="華康中特圓體" w:eastAsia="華康中特圓體" w:hAnsi="標楷體" w:hint="eastAsia"/>
          <w:sz w:val="40"/>
          <w:szCs w:val="40"/>
        </w:rPr>
        <w:t>兼任老師資料</w:t>
      </w:r>
      <w:r>
        <w:rPr>
          <w:rFonts w:ascii="華康中特圓體" w:eastAsia="華康中特圓體" w:hAnsi="標楷體" w:hint="eastAsia"/>
          <w:sz w:val="40"/>
          <w:szCs w:val="40"/>
        </w:rPr>
        <w:t>-學程網頁製作用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1694"/>
        <w:gridCol w:w="3445"/>
        <w:gridCol w:w="1106"/>
        <w:gridCol w:w="3691"/>
      </w:tblGrid>
      <w:tr w:rsidR="00E66169" w:rsidTr="003575F3">
        <w:trPr>
          <w:trHeight w:val="636"/>
        </w:trPr>
        <w:tc>
          <w:tcPr>
            <w:tcW w:w="4680" w:type="dxa"/>
            <w:vMerge w:val="restart"/>
            <w:vAlign w:val="center"/>
          </w:tcPr>
          <w:p w:rsidR="00D01562" w:rsidRDefault="00580933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>
              <w:rPr>
                <w:rFonts w:ascii="華康中特圓體" w:eastAsia="華康中特圓體" w:hAnsi="標楷體"/>
                <w:noProof/>
                <w:szCs w:val="24"/>
              </w:rPr>
              <w:drawing>
                <wp:inline distT="0" distB="0" distL="0" distR="0">
                  <wp:extent cx="2852860" cy="2386576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570" cy="23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1562" w:rsidRDefault="00D01562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562" w:rsidRPr="006F58D9" w:rsidRDefault="00D01562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45" w:type="dxa"/>
            <w:vAlign w:val="center"/>
          </w:tcPr>
          <w:p w:rsidR="00D01562" w:rsidRPr="00E66169" w:rsidRDefault="00E66169" w:rsidP="00E66169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E66169">
              <w:rPr>
                <w:rFonts w:asciiTheme="minorEastAsia" w:hAnsiTheme="minorEastAsia" w:hint="eastAsia"/>
                <w:color w:val="595959"/>
                <w:sz w:val="28"/>
                <w:szCs w:val="28"/>
                <w:shd w:val="clear" w:color="auto" w:fill="FFFFFF"/>
              </w:rPr>
              <w:t>05-2721001分機2990或2993</w:t>
            </w:r>
          </w:p>
        </w:tc>
        <w:tc>
          <w:tcPr>
            <w:tcW w:w="1106" w:type="dxa"/>
            <w:vAlign w:val="center"/>
          </w:tcPr>
          <w:p w:rsidR="00D01562" w:rsidRPr="006F58D9" w:rsidRDefault="00D01562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3691" w:type="dxa"/>
            <w:vAlign w:val="center"/>
          </w:tcPr>
          <w:p w:rsidR="00D01562" w:rsidRPr="006F58D9" w:rsidRDefault="00E66169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/>
                <w:sz w:val="32"/>
                <w:szCs w:val="32"/>
              </w:rPr>
              <w:t>tpec3929@gmail.com</w:t>
            </w:r>
          </w:p>
        </w:tc>
      </w:tr>
      <w:tr w:rsidR="00E66169" w:rsidTr="003575F3">
        <w:trPr>
          <w:trHeight w:val="708"/>
        </w:trPr>
        <w:tc>
          <w:tcPr>
            <w:tcW w:w="4680" w:type="dxa"/>
            <w:vMerge/>
            <w:vAlign w:val="center"/>
          </w:tcPr>
          <w:p w:rsidR="00D01562" w:rsidRDefault="00D01562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562" w:rsidRPr="006F58D9" w:rsidRDefault="00D01562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445" w:type="dxa"/>
            <w:vAlign w:val="center"/>
          </w:tcPr>
          <w:p w:rsidR="00D01562" w:rsidRPr="006F58D9" w:rsidRDefault="00E66169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台北市立大學運動健康科學研究所 畢業</w:t>
            </w:r>
          </w:p>
        </w:tc>
        <w:tc>
          <w:tcPr>
            <w:tcW w:w="1106" w:type="dxa"/>
            <w:vAlign w:val="center"/>
          </w:tcPr>
          <w:p w:rsidR="00D01562" w:rsidRPr="006F58D9" w:rsidRDefault="00D01562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專長</w:t>
            </w:r>
          </w:p>
        </w:tc>
        <w:tc>
          <w:tcPr>
            <w:tcW w:w="3691" w:type="dxa"/>
            <w:vAlign w:val="center"/>
          </w:tcPr>
          <w:p w:rsidR="00D01562" w:rsidRPr="006F58D9" w:rsidRDefault="00E66169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運動傷害防護、重量訓練、體適能指導</w:t>
            </w:r>
          </w:p>
        </w:tc>
      </w:tr>
      <w:tr w:rsidR="00E66169" w:rsidTr="003575F3">
        <w:trPr>
          <w:trHeight w:val="672"/>
        </w:trPr>
        <w:tc>
          <w:tcPr>
            <w:tcW w:w="4680" w:type="dxa"/>
            <w:vMerge/>
            <w:vAlign w:val="center"/>
          </w:tcPr>
          <w:p w:rsidR="00D01562" w:rsidRDefault="00D01562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562" w:rsidRPr="006F58D9" w:rsidRDefault="00D01562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8242" w:type="dxa"/>
            <w:gridSpan w:val="3"/>
            <w:vAlign w:val="center"/>
          </w:tcPr>
          <w:p w:rsidR="00D01562" w:rsidRPr="006F58D9" w:rsidRDefault="00E66169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前 南華大學棒球隊 隨隊防護員</w:t>
            </w:r>
          </w:p>
        </w:tc>
      </w:tr>
      <w:tr w:rsidR="00E66169" w:rsidTr="003575F3">
        <w:trPr>
          <w:trHeight w:val="648"/>
        </w:trPr>
        <w:tc>
          <w:tcPr>
            <w:tcW w:w="4680" w:type="dxa"/>
            <w:vMerge/>
            <w:vAlign w:val="center"/>
          </w:tcPr>
          <w:p w:rsidR="00D01562" w:rsidRDefault="00D01562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562" w:rsidRPr="006F58D9" w:rsidRDefault="00D01562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授課科目</w:t>
            </w:r>
          </w:p>
        </w:tc>
        <w:tc>
          <w:tcPr>
            <w:tcW w:w="8242" w:type="dxa"/>
            <w:gridSpan w:val="3"/>
            <w:vAlign w:val="center"/>
          </w:tcPr>
          <w:p w:rsidR="00D01562" w:rsidRPr="006F58D9" w:rsidRDefault="00E66169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運動生理學、運動傷害防護學、運動貼紮、運動安全急救</w:t>
            </w:r>
          </w:p>
        </w:tc>
      </w:tr>
      <w:tr w:rsidR="00E66169" w:rsidTr="003575F3">
        <w:trPr>
          <w:trHeight w:val="697"/>
        </w:trPr>
        <w:tc>
          <w:tcPr>
            <w:tcW w:w="4680" w:type="dxa"/>
            <w:vMerge/>
            <w:vAlign w:val="center"/>
          </w:tcPr>
          <w:p w:rsidR="00D01562" w:rsidRDefault="00D01562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01562" w:rsidRPr="006F58D9" w:rsidRDefault="003575F3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專業證照</w:t>
            </w:r>
          </w:p>
        </w:tc>
        <w:tc>
          <w:tcPr>
            <w:tcW w:w="8242" w:type="dxa"/>
            <w:gridSpan w:val="3"/>
            <w:vAlign w:val="center"/>
          </w:tcPr>
          <w:p w:rsidR="00D01562" w:rsidRPr="006F58D9" w:rsidRDefault="003575F3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575F3">
              <w:rPr>
                <w:rFonts w:ascii="華康中特圓體" w:eastAsia="華康中特圓體" w:hAnsi="標楷體" w:hint="eastAsia"/>
                <w:sz w:val="32"/>
                <w:szCs w:val="32"/>
              </w:rPr>
              <w:t>銀髮族功能性體適能指導員</w:t>
            </w:r>
            <w:r w:rsidRPr="003575F3">
              <w:rPr>
                <w:rFonts w:ascii="華康中特圓體" w:eastAsia="華康中特圓體" w:hAnsi="新細明體" w:hint="eastAsia"/>
                <w:sz w:val="32"/>
                <w:szCs w:val="32"/>
              </w:rPr>
              <w:t>、重量訓練指導員</w:t>
            </w:r>
            <w:r w:rsidRPr="003575F3">
              <w:rPr>
                <w:rFonts w:ascii="華康中特圓體" w:eastAsia="華康中特圓體" w:hAnsi="新細明體" w:hint="eastAsia"/>
                <w:sz w:val="32"/>
                <w:szCs w:val="32"/>
              </w:rPr>
              <w:t>、</w:t>
            </w:r>
            <w:r w:rsidRPr="003575F3">
              <w:rPr>
                <w:rFonts w:ascii="華康中特圓體" w:eastAsia="華康中特圓體" w:hAnsi="新細明體"/>
                <w:sz w:val="32"/>
                <w:szCs w:val="32"/>
              </w:rPr>
              <w:t>EMT-1</w:t>
            </w:r>
          </w:p>
        </w:tc>
      </w:tr>
      <w:tr w:rsidR="003575F3" w:rsidTr="003575F3">
        <w:trPr>
          <w:trHeight w:val="954"/>
        </w:trPr>
        <w:tc>
          <w:tcPr>
            <w:tcW w:w="4680" w:type="dxa"/>
            <w:vMerge/>
            <w:vAlign w:val="center"/>
          </w:tcPr>
          <w:p w:rsidR="003575F3" w:rsidRDefault="003575F3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575F3" w:rsidRPr="006F58D9" w:rsidRDefault="003575F3" w:rsidP="00452C04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論文</w:t>
            </w:r>
          </w:p>
        </w:tc>
        <w:tc>
          <w:tcPr>
            <w:tcW w:w="8242" w:type="dxa"/>
            <w:gridSpan w:val="3"/>
            <w:vAlign w:val="center"/>
          </w:tcPr>
          <w:p w:rsidR="003575F3" w:rsidRPr="006F58D9" w:rsidRDefault="003575F3" w:rsidP="00452C04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E66169">
              <w:rPr>
                <w:rFonts w:ascii="華康中特圓體" w:eastAsia="華康中特圓體" w:hAnsi="標楷體" w:hint="eastAsia"/>
                <w:sz w:val="32"/>
                <w:szCs w:val="32"/>
              </w:rPr>
              <w:t>不同動態伸展運動介入對腿後腱肌柔軟度與肌力之影響</w:t>
            </w:r>
          </w:p>
        </w:tc>
      </w:tr>
      <w:tr w:rsidR="003575F3" w:rsidTr="003575F3">
        <w:trPr>
          <w:trHeight w:val="720"/>
        </w:trPr>
        <w:tc>
          <w:tcPr>
            <w:tcW w:w="4680" w:type="dxa"/>
            <w:vMerge/>
            <w:vAlign w:val="center"/>
          </w:tcPr>
          <w:p w:rsidR="003575F3" w:rsidRDefault="003575F3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3575F3" w:rsidRPr="006F58D9" w:rsidRDefault="003575F3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期刊</w:t>
            </w:r>
          </w:p>
          <w:p w:rsidR="003575F3" w:rsidRPr="006F58D9" w:rsidRDefault="003575F3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或</w:t>
            </w:r>
          </w:p>
          <w:p w:rsidR="003575F3" w:rsidRPr="006F58D9" w:rsidRDefault="003575F3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6F58D9">
              <w:rPr>
                <w:rFonts w:ascii="華康中特圓體" w:eastAsia="華康中特圓體" w:hAnsi="標楷體" w:hint="eastAsia"/>
                <w:sz w:val="32"/>
                <w:szCs w:val="32"/>
              </w:rPr>
              <w:t>研討會論文</w:t>
            </w:r>
          </w:p>
        </w:tc>
        <w:tc>
          <w:tcPr>
            <w:tcW w:w="8242" w:type="dxa"/>
            <w:gridSpan w:val="3"/>
            <w:vMerge w:val="restart"/>
            <w:vAlign w:val="center"/>
          </w:tcPr>
          <w:p w:rsidR="003575F3" w:rsidRPr="006F58D9" w:rsidRDefault="003575F3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離心運動前不同的被動熱身對於運動表現及恢復表現之影響</w:t>
            </w:r>
            <w:bookmarkStart w:id="0" w:name="_GoBack"/>
            <w:bookmarkEnd w:id="0"/>
          </w:p>
        </w:tc>
      </w:tr>
      <w:tr w:rsidR="003575F3" w:rsidTr="003575F3">
        <w:trPr>
          <w:trHeight w:val="1332"/>
        </w:trPr>
        <w:tc>
          <w:tcPr>
            <w:tcW w:w="4680" w:type="dxa"/>
            <w:vAlign w:val="center"/>
          </w:tcPr>
          <w:p w:rsidR="003575F3" w:rsidRPr="000D2075" w:rsidRDefault="003575F3" w:rsidP="00597570">
            <w:pPr>
              <w:jc w:val="center"/>
              <w:rPr>
                <w:rFonts w:ascii="華康中特圓體" w:eastAsia="華康中特圓體" w:hAnsi="標楷體"/>
                <w:sz w:val="52"/>
                <w:szCs w:val="52"/>
              </w:rPr>
            </w:pPr>
            <w:r w:rsidRPr="000D2075">
              <w:rPr>
                <w:rFonts w:ascii="華康中特圓體" w:eastAsia="華康中特圓體" w:hAnsi="標楷體" w:hint="eastAsia"/>
                <w:sz w:val="52"/>
                <w:szCs w:val="52"/>
              </w:rPr>
              <w:t>黃子健</w:t>
            </w:r>
          </w:p>
        </w:tc>
        <w:tc>
          <w:tcPr>
            <w:tcW w:w="1694" w:type="dxa"/>
            <w:vMerge/>
          </w:tcPr>
          <w:p w:rsidR="003575F3" w:rsidRDefault="003575F3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8242" w:type="dxa"/>
            <w:gridSpan w:val="3"/>
            <w:vMerge/>
          </w:tcPr>
          <w:p w:rsidR="003575F3" w:rsidRDefault="003575F3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</w:tr>
    </w:tbl>
    <w:p w:rsidR="00D01562" w:rsidRDefault="00D01562" w:rsidP="00D01562"/>
    <w:p w:rsidR="00D01562" w:rsidRDefault="00D01562" w:rsidP="00D01562"/>
    <w:p w:rsidR="00CA138A" w:rsidRDefault="00CA138A"/>
    <w:sectPr w:rsidR="00CA138A" w:rsidSect="00D0156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62"/>
    <w:rsid w:val="001F273C"/>
    <w:rsid w:val="003575F3"/>
    <w:rsid w:val="00580933"/>
    <w:rsid w:val="00CA138A"/>
    <w:rsid w:val="00D01562"/>
    <w:rsid w:val="00E6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5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2020-02-12T02:54:00Z</dcterms:created>
  <dcterms:modified xsi:type="dcterms:W3CDTF">2020-02-13T05:59:00Z</dcterms:modified>
</cp:coreProperties>
</file>